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08695" w14:textId="7A90430F" w:rsidR="001937DF" w:rsidRDefault="001937DF" w:rsidP="001937DF">
      <w:pPr>
        <w:rPr>
          <w:b/>
          <w:sz w:val="22"/>
          <w:szCs w:val="22"/>
        </w:rPr>
      </w:pPr>
    </w:p>
    <w:p w14:paraId="3E715E7C" w14:textId="77777777" w:rsidR="001937DF" w:rsidRDefault="001937DF" w:rsidP="002D35F0">
      <w:pPr>
        <w:jc w:val="center"/>
        <w:rPr>
          <w:b/>
          <w:sz w:val="22"/>
          <w:szCs w:val="22"/>
        </w:rPr>
      </w:pPr>
    </w:p>
    <w:p w14:paraId="1C7BA898" w14:textId="38480840" w:rsidR="002D35F0" w:rsidRPr="002D35F0" w:rsidRDefault="002D35F0" w:rsidP="002D35F0">
      <w:pPr>
        <w:jc w:val="center"/>
        <w:rPr>
          <w:b/>
          <w:sz w:val="22"/>
          <w:szCs w:val="22"/>
        </w:rPr>
      </w:pPr>
      <w:r w:rsidRPr="002D35F0">
        <w:rPr>
          <w:noProof/>
        </w:rPr>
        <mc:AlternateContent>
          <mc:Choice Requires="wps">
            <w:drawing>
              <wp:anchor distT="0" distB="0" distL="114300" distR="114300" simplePos="0" relativeHeight="251659264" behindDoc="0" locked="0" layoutInCell="1" allowOverlap="1" wp14:anchorId="5DA0F08E" wp14:editId="02395147">
                <wp:simplePos x="0" y="0"/>
                <wp:positionH relativeFrom="margin">
                  <wp:posOffset>6048045</wp:posOffset>
                </wp:positionH>
                <wp:positionV relativeFrom="paragraph">
                  <wp:posOffset>-848995</wp:posOffset>
                </wp:positionV>
                <wp:extent cx="612140" cy="360045"/>
                <wp:effectExtent l="0" t="0" r="16510"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60045"/>
                        </a:xfrm>
                        <a:prstGeom prst="rect">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2DD61A" w14:textId="5DA540A1" w:rsidR="002D35F0" w:rsidRPr="00C31E9F" w:rsidRDefault="00C31E9F" w:rsidP="00C31E9F">
                            <w:pPr>
                              <w:rPr>
                                <w:rFonts w:ascii="Calibri" w:hAnsi="Calibri" w:cs="Calibri"/>
                                <w:color w:val="000000"/>
                                <w:sz w:val="22"/>
                                <w:szCs w:val="22"/>
                              </w:rPr>
                            </w:pPr>
                            <w:r w:rsidRPr="00C31E9F">
                              <w:rPr>
                                <w:rFonts w:ascii="Calibri" w:hAnsi="Calibri" w:cs="Calibri"/>
                                <w:color w:val="000000"/>
                                <w:sz w:val="22"/>
                                <w:szCs w:val="22"/>
                              </w:rPr>
                              <w:t>DR21-1</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0F08E" id="_x0000_t202" coordsize="21600,21600" o:spt="202" path="m,l,21600r21600,l21600,xe">
                <v:stroke joinstyle="miter"/>
                <v:path gradientshapeok="t" o:connecttype="rect"/>
              </v:shapetype>
              <v:shape id="Metin Kutusu 3" o:spid="_x0000_s1026" type="#_x0000_t202" style="position:absolute;left:0;text-align:left;margin-left:476.2pt;margin-top:-66.85pt;width:48.2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" filled="f" strokecolor="windowText">
                <v:textbox>
                  <w:txbxContent>
                    <w:p w14:paraId="7F2DD61A" w14:textId="5DA540A1" w:rsidR="002D35F0" w:rsidRPr="00C31E9F" w:rsidRDefault="00C31E9F" w:rsidP="00C31E9F">
                      <w:pPr>
                        <w:rPr>
                          <w:rFonts w:ascii="Calibri" w:hAnsi="Calibri" w:cs="Calibri"/>
                          <w:color w:val="000000"/>
                          <w:sz w:val="22"/>
                          <w:szCs w:val="22"/>
                        </w:rPr>
                      </w:pPr>
                      <w:r w:rsidRPr="00C31E9F">
                        <w:rPr>
                          <w:rFonts w:ascii="Calibri" w:hAnsi="Calibri" w:cs="Calibri"/>
                          <w:color w:val="000000"/>
                          <w:sz w:val="22"/>
                          <w:szCs w:val="22"/>
                        </w:rPr>
                        <w:t>DR21-1</w:t>
                      </w:r>
                    </w:p>
                  </w:txbxContent>
                </v:textbox>
                <w10:wrap anchorx="margin"/>
              </v:shape>
            </w:pict>
          </mc:Fallback>
        </mc:AlternateContent>
      </w:r>
      <w:r w:rsidRPr="002D35F0">
        <w:rPr>
          <w:b/>
          <w:sz w:val="22"/>
          <w:szCs w:val="22"/>
        </w:rPr>
        <w:t>T.C.</w:t>
      </w:r>
      <w:r w:rsidRPr="002D35F0">
        <w:t xml:space="preserve"> </w:t>
      </w:r>
    </w:p>
    <w:p w14:paraId="4EFFA084" w14:textId="77777777" w:rsidR="002D35F0" w:rsidRPr="002D35F0" w:rsidRDefault="002D35F0" w:rsidP="002D35F0">
      <w:pPr>
        <w:jc w:val="center"/>
        <w:rPr>
          <w:b/>
          <w:sz w:val="22"/>
          <w:szCs w:val="22"/>
        </w:rPr>
      </w:pPr>
      <w:r w:rsidRPr="002D35F0">
        <w:rPr>
          <w:b/>
          <w:sz w:val="22"/>
          <w:szCs w:val="22"/>
        </w:rPr>
        <w:t>ERCİYES ÜNİVERSİTESİ</w:t>
      </w:r>
    </w:p>
    <w:p w14:paraId="3FBDC4DD" w14:textId="77777777" w:rsidR="002D35F0" w:rsidRPr="002D35F0" w:rsidRDefault="002D35F0" w:rsidP="002D35F0">
      <w:pPr>
        <w:jc w:val="center"/>
        <w:rPr>
          <w:b/>
          <w:sz w:val="22"/>
          <w:szCs w:val="22"/>
        </w:rPr>
      </w:pPr>
      <w:r w:rsidRPr="002D35F0">
        <w:rPr>
          <w:b/>
          <w:sz w:val="22"/>
          <w:szCs w:val="22"/>
        </w:rPr>
        <w:t>EĞİTİM BİLİMLERİ ENSTİTÜSÜ MÜDÜRLÜĞÜ</w:t>
      </w:r>
    </w:p>
    <w:p w14:paraId="6E36351D" w14:textId="6947CF6A" w:rsidR="002D35F0" w:rsidRDefault="00E90CD1" w:rsidP="00E90CD1">
      <w:pPr>
        <w:tabs>
          <w:tab w:val="center" w:pos="4845"/>
          <w:tab w:val="right" w:pos="9690"/>
        </w:tabs>
        <w:spacing w:after="160" w:line="312" w:lineRule="auto"/>
        <w:ind w:right="-52"/>
        <w:rPr>
          <w:b/>
          <w:sz w:val="22"/>
          <w:szCs w:val="22"/>
        </w:rPr>
      </w:pPr>
      <w:r>
        <w:rPr>
          <w:rFonts w:eastAsia="Calibri"/>
          <w:b/>
          <w:bCs/>
          <w:sz w:val="20"/>
          <w:szCs w:val="20"/>
          <w:lang w:eastAsia="en-US"/>
        </w:rPr>
        <w:tab/>
      </w:r>
      <w:proofErr w:type="gramStart"/>
      <w:r w:rsidR="002D35F0" w:rsidRPr="002D35F0">
        <w:rPr>
          <w:rFonts w:eastAsia="Calibri"/>
          <w:b/>
          <w:bCs/>
          <w:sz w:val="20"/>
          <w:szCs w:val="20"/>
          <w:lang w:eastAsia="en-US"/>
        </w:rPr>
        <w:t>…………………….……….</w:t>
      </w:r>
      <w:proofErr w:type="gramEnd"/>
      <w:r w:rsidR="002D35F0" w:rsidRPr="002D35F0">
        <w:rPr>
          <w:rFonts w:eastAsia="Calibri"/>
          <w:b/>
          <w:bCs/>
          <w:sz w:val="20"/>
          <w:szCs w:val="20"/>
          <w:lang w:eastAsia="en-US"/>
        </w:rPr>
        <w:t xml:space="preserve"> </w:t>
      </w:r>
      <w:r w:rsidR="002D35F0" w:rsidRPr="002D35F0">
        <w:rPr>
          <w:b/>
          <w:sz w:val="22"/>
          <w:szCs w:val="22"/>
        </w:rPr>
        <w:t>ANA BİLİM DALI BAŞKANLIĞINA</w:t>
      </w:r>
      <w:r>
        <w:rPr>
          <w:b/>
          <w:sz w:val="22"/>
          <w:szCs w:val="22"/>
        </w:rPr>
        <w:tab/>
      </w:r>
    </w:p>
    <w:p w14:paraId="12151A7F" w14:textId="77777777" w:rsidR="001937DF" w:rsidRPr="002D35F0" w:rsidRDefault="001937DF" w:rsidP="002D35F0">
      <w:pPr>
        <w:spacing w:after="160" w:line="312" w:lineRule="auto"/>
        <w:ind w:right="-52"/>
        <w:jc w:val="center"/>
        <w:rPr>
          <w:rFonts w:eastAsia="Calibri"/>
          <w:b/>
          <w:bCs/>
          <w:sz w:val="20"/>
          <w:szCs w:val="20"/>
          <w:lang w:eastAsia="en-US"/>
        </w:rPr>
      </w:pPr>
    </w:p>
    <w:p w14:paraId="3C73D507" w14:textId="09A36149" w:rsidR="003D636E" w:rsidRPr="003D636E" w:rsidRDefault="00C82D38" w:rsidP="003D636E">
      <w:pPr>
        <w:pStyle w:val="GvdeMetni"/>
        <w:spacing w:after="0" w:line="312" w:lineRule="auto"/>
        <w:ind w:right="153"/>
        <w:jc w:val="both"/>
        <w:rPr>
          <w:sz w:val="21"/>
          <w:szCs w:val="21"/>
        </w:rPr>
      </w:pPr>
      <w:r>
        <w:rPr>
          <w:sz w:val="20"/>
          <w:szCs w:val="20"/>
        </w:rPr>
        <w:t xml:space="preserve">          </w:t>
      </w:r>
      <w:r w:rsidR="003D636E" w:rsidRPr="003D636E">
        <w:rPr>
          <w:rFonts w:ascii="Times New Roman" w:eastAsia="Times New Roman" w:hAnsi="Times New Roman" w:cs="Times New Roman"/>
          <w:sz w:val="20"/>
          <w:szCs w:val="20"/>
          <w:lang w:eastAsia="tr-TR"/>
        </w:rPr>
        <w:t xml:space="preserve">Ana Bilim Dalınız </w:t>
      </w:r>
      <w:proofErr w:type="gramStart"/>
      <w:r w:rsidR="003D636E" w:rsidRPr="003D636E">
        <w:rPr>
          <w:rFonts w:ascii="Times New Roman" w:eastAsia="Times New Roman" w:hAnsi="Times New Roman" w:cs="Times New Roman"/>
          <w:sz w:val="20"/>
          <w:szCs w:val="20"/>
          <w:lang w:eastAsia="tr-TR"/>
        </w:rPr>
        <w:t>.......................</w:t>
      </w:r>
      <w:proofErr w:type="gramEnd"/>
      <w:r w:rsidR="003D636E" w:rsidRPr="003D636E">
        <w:rPr>
          <w:rFonts w:ascii="Times New Roman" w:eastAsia="Times New Roman" w:hAnsi="Times New Roman" w:cs="Times New Roman"/>
          <w:sz w:val="20"/>
          <w:szCs w:val="20"/>
          <w:lang w:eastAsia="tr-TR"/>
        </w:rPr>
        <w:t xml:space="preserve"> numara ile kayıtlı </w:t>
      </w:r>
      <w:r w:rsidR="003D636E" w:rsidRPr="001937DF">
        <w:rPr>
          <w:rFonts w:ascii="Times New Roman" w:eastAsia="Times New Roman" w:hAnsi="Times New Roman" w:cs="Times New Roman"/>
          <w:b/>
          <w:sz w:val="20"/>
          <w:szCs w:val="20"/>
          <w:lang w:eastAsia="tr-TR"/>
        </w:rPr>
        <w:t>Doktora</w:t>
      </w:r>
      <w:r w:rsidR="001937DF" w:rsidRPr="001937DF">
        <w:rPr>
          <w:rFonts w:ascii="Times New Roman" w:eastAsia="Times New Roman" w:hAnsi="Times New Roman" w:cs="Times New Roman"/>
          <w:b/>
          <w:sz w:val="20"/>
          <w:szCs w:val="20"/>
          <w:lang w:eastAsia="tr-TR"/>
        </w:rPr>
        <w:t>/Yüksek Lisans</w:t>
      </w:r>
      <w:r w:rsidR="001937DF">
        <w:rPr>
          <w:rFonts w:ascii="Times New Roman" w:eastAsia="Times New Roman" w:hAnsi="Times New Roman" w:cs="Times New Roman"/>
          <w:sz w:val="20"/>
          <w:szCs w:val="20"/>
          <w:lang w:eastAsia="tr-TR"/>
        </w:rPr>
        <w:t xml:space="preserve"> programı </w:t>
      </w:r>
      <w:r w:rsidR="003D636E" w:rsidRPr="003D636E">
        <w:rPr>
          <w:rFonts w:ascii="Times New Roman" w:eastAsia="Times New Roman" w:hAnsi="Times New Roman" w:cs="Times New Roman"/>
          <w:sz w:val="20"/>
          <w:szCs w:val="20"/>
          <w:lang w:eastAsia="tr-TR"/>
        </w:rPr>
        <w:t xml:space="preserve"> </w:t>
      </w:r>
      <w:r w:rsidR="003D636E" w:rsidRPr="001937DF">
        <w:rPr>
          <w:rFonts w:ascii="Times New Roman" w:eastAsia="Times New Roman" w:hAnsi="Times New Roman" w:cs="Times New Roman"/>
          <w:b/>
          <w:sz w:val="20"/>
          <w:szCs w:val="20"/>
          <w:lang w:eastAsia="tr-TR"/>
        </w:rPr>
        <w:t>Ders/Tez</w:t>
      </w:r>
      <w:r w:rsidR="003D636E" w:rsidRPr="003D636E">
        <w:rPr>
          <w:rFonts w:ascii="Times New Roman" w:eastAsia="Times New Roman" w:hAnsi="Times New Roman" w:cs="Times New Roman"/>
          <w:sz w:val="20"/>
          <w:szCs w:val="20"/>
          <w:lang w:eastAsia="tr-TR"/>
        </w:rPr>
        <w:t xml:space="preserve"> </w:t>
      </w:r>
      <w:r w:rsidR="001937DF">
        <w:rPr>
          <w:rFonts w:ascii="Times New Roman" w:eastAsia="Times New Roman" w:hAnsi="Times New Roman" w:cs="Times New Roman"/>
          <w:sz w:val="20"/>
          <w:szCs w:val="20"/>
          <w:lang w:eastAsia="tr-TR"/>
        </w:rPr>
        <w:t xml:space="preserve">dönemi </w:t>
      </w:r>
      <w:r w:rsidR="003D636E" w:rsidRPr="003D636E">
        <w:rPr>
          <w:rFonts w:ascii="Times New Roman" w:eastAsia="Times New Roman" w:hAnsi="Times New Roman" w:cs="Times New Roman"/>
          <w:sz w:val="20"/>
          <w:szCs w:val="20"/>
          <w:lang w:eastAsia="tr-TR"/>
        </w:rPr>
        <w:t xml:space="preserve">öğrencisi </w:t>
      </w:r>
      <w:proofErr w:type="gramStart"/>
      <w:r w:rsidR="003D636E" w:rsidRPr="003D636E">
        <w:rPr>
          <w:rFonts w:ascii="Times New Roman" w:eastAsia="Times New Roman" w:hAnsi="Times New Roman" w:cs="Times New Roman"/>
          <w:sz w:val="20"/>
          <w:szCs w:val="20"/>
          <w:lang w:eastAsia="tr-TR"/>
        </w:rPr>
        <w:t>………………………</w:t>
      </w:r>
      <w:proofErr w:type="gramEnd"/>
      <w:r w:rsidR="003D636E" w:rsidRPr="003D636E">
        <w:rPr>
          <w:rFonts w:ascii="Times New Roman" w:eastAsia="Times New Roman" w:hAnsi="Times New Roman" w:cs="Times New Roman"/>
          <w:sz w:val="20"/>
          <w:szCs w:val="20"/>
          <w:lang w:eastAsia="tr-TR"/>
        </w:rPr>
        <w:t>’in mevcut danışmanıyım. Aşağıda belirttiğim gerekçe ile öğrencimin tez danışmanının değiştirilmesini saygılarımla arz ederim.</w:t>
      </w:r>
      <w:r w:rsidR="003D636E" w:rsidRPr="003D636E">
        <w:rPr>
          <w:sz w:val="21"/>
          <w:szCs w:val="21"/>
        </w:rPr>
        <w:t xml:space="preserve"> </w:t>
      </w:r>
    </w:p>
    <w:p w14:paraId="19D27508" w14:textId="3AA3E423" w:rsidR="002D35F0" w:rsidRPr="002D35F0" w:rsidRDefault="002D35F0" w:rsidP="003D636E">
      <w:pPr>
        <w:tabs>
          <w:tab w:val="left" w:pos="8087"/>
        </w:tabs>
        <w:spacing w:line="312" w:lineRule="auto"/>
        <w:ind w:right="152"/>
        <w:jc w:val="both"/>
        <w:rPr>
          <w:b/>
          <w:bCs/>
          <w:sz w:val="20"/>
          <w:szCs w:val="20"/>
        </w:rPr>
      </w:pPr>
      <w:r w:rsidRPr="002D35F0">
        <w:rPr>
          <w:sz w:val="20"/>
          <w:szCs w:val="20"/>
        </w:rPr>
        <w:t xml:space="preserve">                                                                                                         </w:t>
      </w:r>
      <w:r w:rsidRPr="002D35F0">
        <w:rPr>
          <w:b/>
          <w:sz w:val="20"/>
          <w:szCs w:val="20"/>
        </w:rPr>
        <w:t xml:space="preserve">                                   </w:t>
      </w:r>
      <w:r w:rsidR="0080288E">
        <w:rPr>
          <w:b/>
          <w:sz w:val="20"/>
          <w:szCs w:val="20"/>
        </w:rPr>
        <w:t xml:space="preserve">        </w:t>
      </w:r>
      <w:proofErr w:type="gramStart"/>
      <w:r w:rsidRPr="002D35F0">
        <w:rPr>
          <w:b/>
          <w:bCs/>
          <w:sz w:val="20"/>
          <w:szCs w:val="20"/>
        </w:rPr>
        <w:t>....</w:t>
      </w:r>
      <w:proofErr w:type="gramEnd"/>
      <w:r w:rsidRPr="002D35F0">
        <w:rPr>
          <w:b/>
          <w:sz w:val="20"/>
          <w:szCs w:val="20"/>
        </w:rPr>
        <w:t>/</w:t>
      </w:r>
      <w:r w:rsidRPr="002D35F0">
        <w:rPr>
          <w:b/>
          <w:bCs/>
          <w:sz w:val="20"/>
          <w:szCs w:val="20"/>
        </w:rPr>
        <w:t>....</w:t>
      </w:r>
      <w:r w:rsidRPr="002D35F0">
        <w:rPr>
          <w:b/>
          <w:sz w:val="20"/>
          <w:szCs w:val="20"/>
        </w:rPr>
        <w:t>/20</w:t>
      </w:r>
      <w:r w:rsidRPr="002D35F0">
        <w:rPr>
          <w:b/>
          <w:bCs/>
          <w:sz w:val="20"/>
          <w:szCs w:val="20"/>
        </w:rPr>
        <w:t>..</w:t>
      </w:r>
      <w:r w:rsidRPr="002D35F0">
        <w:rPr>
          <w:b/>
          <w:sz w:val="20"/>
          <w:szCs w:val="20"/>
        </w:rPr>
        <w:t xml:space="preserve">                                                   </w:t>
      </w:r>
    </w:p>
    <w:p w14:paraId="15B8BC87" w14:textId="57134AED" w:rsidR="002D35F0" w:rsidRDefault="002D35F0" w:rsidP="00C164C1">
      <w:pPr>
        <w:tabs>
          <w:tab w:val="left" w:pos="-46"/>
        </w:tabs>
        <w:ind w:firstLine="6096"/>
        <w:jc w:val="center"/>
        <w:rPr>
          <w:b/>
          <w:sz w:val="20"/>
          <w:szCs w:val="20"/>
        </w:rPr>
      </w:pPr>
      <w:r w:rsidRPr="002D35F0">
        <w:rPr>
          <w:b/>
          <w:sz w:val="20"/>
          <w:szCs w:val="20"/>
        </w:rPr>
        <w:t>(</w:t>
      </w:r>
      <w:r w:rsidR="003D636E">
        <w:rPr>
          <w:b/>
          <w:sz w:val="20"/>
          <w:szCs w:val="20"/>
        </w:rPr>
        <w:t>Danışman</w:t>
      </w:r>
      <w:r w:rsidRPr="002D35F0">
        <w:rPr>
          <w:b/>
          <w:sz w:val="20"/>
          <w:szCs w:val="20"/>
        </w:rPr>
        <w:t xml:space="preserve"> Ad, Soyadı, İmza)</w:t>
      </w:r>
    </w:p>
    <w:p w14:paraId="7BA3886B" w14:textId="2258ED08" w:rsidR="003D636E" w:rsidRDefault="003D636E" w:rsidP="003D636E">
      <w:pPr>
        <w:shd w:val="clear" w:color="auto" w:fill="FFFFFF"/>
        <w:rPr>
          <w:color w:val="333333"/>
          <w:sz w:val="20"/>
          <w:szCs w:val="20"/>
        </w:rPr>
      </w:pPr>
      <w:bookmarkStart w:id="0" w:name="_GoBack"/>
      <w:bookmarkEnd w:id="0"/>
    </w:p>
    <w:p w14:paraId="08B76F23" w14:textId="002F3D54" w:rsidR="003D636E" w:rsidRDefault="003D636E" w:rsidP="003D636E">
      <w:pPr>
        <w:shd w:val="clear" w:color="auto" w:fill="FFFFFF"/>
        <w:rPr>
          <w:color w:val="333333"/>
          <w:sz w:val="20"/>
          <w:szCs w:val="20"/>
        </w:rPr>
      </w:pPr>
    </w:p>
    <w:p w14:paraId="2F50680E" w14:textId="77777777" w:rsidR="003D636E" w:rsidRPr="002D35F0" w:rsidRDefault="003D636E" w:rsidP="003D636E">
      <w:pPr>
        <w:shd w:val="clear" w:color="auto" w:fill="FFFFFF"/>
        <w:rPr>
          <w:b/>
          <w:color w:val="333333"/>
          <w:sz w:val="20"/>
          <w:szCs w:val="20"/>
        </w:rPr>
      </w:pPr>
    </w:p>
    <w:p w14:paraId="0EBC77AB" w14:textId="568D7285" w:rsidR="002D35F0" w:rsidRPr="002D35F0" w:rsidRDefault="002D35F0" w:rsidP="002D35F0">
      <w:pPr>
        <w:shd w:val="clear" w:color="auto" w:fill="FFFFFF"/>
        <w:rPr>
          <w:color w:val="333333"/>
          <w:sz w:val="20"/>
          <w:szCs w:val="20"/>
        </w:rPr>
      </w:pPr>
    </w:p>
    <w:p w14:paraId="493E50AB" w14:textId="1808FF7D" w:rsidR="003D636E" w:rsidRPr="003D636E" w:rsidRDefault="00E77F95" w:rsidP="003D636E">
      <w:pPr>
        <w:rPr>
          <w:rFonts w:eastAsia="SimSun"/>
          <w:b/>
          <w:sz w:val="22"/>
          <w:szCs w:val="22"/>
          <w:lang w:eastAsia="zh-CN"/>
        </w:rPr>
      </w:pPr>
      <w:r w:rsidRPr="00E60674">
        <w:rPr>
          <w:b/>
          <w:sz w:val="22"/>
          <w:szCs w:val="22"/>
        </w:rPr>
        <w:t xml:space="preserve">    </w:t>
      </w:r>
      <w:r w:rsidR="001937DF">
        <w:rPr>
          <w:b/>
          <w:sz w:val="22"/>
          <w:szCs w:val="22"/>
        </w:rPr>
        <w:t xml:space="preserve"> </w:t>
      </w:r>
      <w:r w:rsidRPr="00E60674">
        <w:rPr>
          <w:b/>
          <w:sz w:val="22"/>
          <w:szCs w:val="22"/>
        </w:rPr>
        <w:t xml:space="preserve">  </w:t>
      </w:r>
      <w:r w:rsidR="001937DF">
        <w:rPr>
          <w:rFonts w:eastAsia="SimSun"/>
          <w:b/>
          <w:sz w:val="22"/>
          <w:szCs w:val="22"/>
          <w:lang w:eastAsia="zh-CN"/>
        </w:rPr>
        <w:t xml:space="preserve">Değişiklik </w:t>
      </w:r>
      <w:r w:rsidR="003D636E" w:rsidRPr="003D636E">
        <w:rPr>
          <w:rFonts w:eastAsia="SimSun"/>
          <w:b/>
          <w:sz w:val="22"/>
          <w:szCs w:val="22"/>
          <w:lang w:eastAsia="zh-CN"/>
        </w:rPr>
        <w:t xml:space="preserve">Gerekçesi </w:t>
      </w:r>
      <w:proofErr w:type="gramStart"/>
      <w:r w:rsidR="003D636E" w:rsidRPr="003D636E">
        <w:rPr>
          <w:rFonts w:eastAsia="SimSun"/>
          <w:b/>
          <w:sz w:val="22"/>
          <w:szCs w:val="22"/>
          <w:lang w:eastAsia="zh-CN"/>
        </w:rPr>
        <w:t>:</w:t>
      </w:r>
      <w:r w:rsidR="001937DF">
        <w:rPr>
          <w:rFonts w:eastAsia="SimSun"/>
          <w:b/>
          <w:sz w:val="22"/>
          <w:szCs w:val="22"/>
          <w:lang w:eastAsia="zh-CN"/>
        </w:rPr>
        <w:t>……………………………………………………………………</w:t>
      </w:r>
      <w:proofErr w:type="gramEnd"/>
    </w:p>
    <w:p w14:paraId="76A99DE3" w14:textId="77777777" w:rsidR="003D636E" w:rsidRPr="003D636E" w:rsidRDefault="003D636E" w:rsidP="003D636E">
      <w:pPr>
        <w:rPr>
          <w:rFonts w:eastAsia="SimSun"/>
          <w:b/>
          <w:lang w:eastAsia="zh-CN"/>
        </w:rPr>
      </w:pPr>
    </w:p>
    <w:p w14:paraId="641B11A3" w14:textId="77777777" w:rsidR="003D636E" w:rsidRPr="003D636E" w:rsidRDefault="003D636E" w:rsidP="003D636E">
      <w:pPr>
        <w:jc w:val="center"/>
        <w:rPr>
          <w:rFonts w:eastAsia="SimSun"/>
          <w:b/>
          <w:sz w:val="22"/>
          <w:szCs w:val="22"/>
          <w:lang w:eastAsia="zh-CN"/>
        </w:rPr>
      </w:pPr>
      <w:r w:rsidRPr="003D636E">
        <w:rPr>
          <w:rFonts w:eastAsia="SimSun"/>
          <w:b/>
          <w:sz w:val="22"/>
          <w:szCs w:val="22"/>
          <w:lang w:eastAsia="zh-CN"/>
        </w:rPr>
        <w:t>U Y G U N D U R</w:t>
      </w:r>
    </w:p>
    <w:p w14:paraId="7D8083EF" w14:textId="280374AE" w:rsidR="003D636E" w:rsidRPr="003D636E" w:rsidRDefault="003D636E" w:rsidP="003D636E">
      <w:pPr>
        <w:jc w:val="center"/>
        <w:rPr>
          <w:rFonts w:eastAsia="SimSun"/>
          <w:b/>
          <w:sz w:val="22"/>
          <w:szCs w:val="22"/>
          <w:lang w:eastAsia="zh-CN"/>
        </w:rPr>
      </w:pPr>
      <w:proofErr w:type="gramStart"/>
      <w:r w:rsidRPr="003D636E">
        <w:rPr>
          <w:rFonts w:eastAsia="SimSun"/>
          <w:b/>
          <w:sz w:val="22"/>
          <w:szCs w:val="22"/>
          <w:lang w:eastAsia="zh-CN"/>
        </w:rPr>
        <w:t>…....</w:t>
      </w:r>
      <w:proofErr w:type="gramEnd"/>
      <w:r w:rsidRPr="003D636E">
        <w:rPr>
          <w:rFonts w:eastAsia="SimSun"/>
          <w:b/>
          <w:sz w:val="22"/>
          <w:szCs w:val="22"/>
          <w:lang w:eastAsia="zh-CN"/>
        </w:rPr>
        <w:t xml:space="preserve"> /</w:t>
      </w:r>
      <w:proofErr w:type="gramStart"/>
      <w:r w:rsidRPr="003D636E">
        <w:rPr>
          <w:rFonts w:eastAsia="SimSun"/>
          <w:b/>
          <w:sz w:val="22"/>
          <w:szCs w:val="22"/>
          <w:lang w:eastAsia="zh-CN"/>
        </w:rPr>
        <w:t>...….</w:t>
      </w:r>
      <w:proofErr w:type="gramEnd"/>
      <w:r w:rsidRPr="003D636E">
        <w:rPr>
          <w:rFonts w:eastAsia="SimSun"/>
          <w:b/>
          <w:sz w:val="22"/>
          <w:szCs w:val="22"/>
          <w:lang w:eastAsia="zh-CN"/>
        </w:rPr>
        <w:t xml:space="preserve"> / 20…</w:t>
      </w:r>
    </w:p>
    <w:p w14:paraId="46527357" w14:textId="4E8CE12D" w:rsidR="003D636E" w:rsidRPr="003D636E" w:rsidRDefault="003D636E" w:rsidP="003D636E">
      <w:pPr>
        <w:jc w:val="center"/>
        <w:rPr>
          <w:rFonts w:eastAsia="SimSun"/>
          <w:b/>
          <w:sz w:val="22"/>
          <w:szCs w:val="22"/>
          <w:lang w:eastAsia="zh-CN"/>
        </w:rPr>
      </w:pPr>
      <w:r w:rsidRPr="003D636E">
        <w:rPr>
          <w:rFonts w:eastAsia="SimSun"/>
          <w:b/>
          <w:sz w:val="22"/>
          <w:szCs w:val="22"/>
          <w:lang w:eastAsia="zh-CN"/>
        </w:rPr>
        <w:t>Ana</w:t>
      </w:r>
      <w:r w:rsidR="00E90CD1">
        <w:rPr>
          <w:rFonts w:eastAsia="SimSun"/>
          <w:b/>
          <w:sz w:val="22"/>
          <w:szCs w:val="22"/>
          <w:lang w:eastAsia="zh-CN"/>
        </w:rPr>
        <w:t xml:space="preserve"> B</w:t>
      </w:r>
      <w:r w:rsidRPr="003D636E">
        <w:rPr>
          <w:rFonts w:eastAsia="SimSun"/>
          <w:b/>
          <w:sz w:val="22"/>
          <w:szCs w:val="22"/>
          <w:lang w:eastAsia="zh-CN"/>
        </w:rPr>
        <w:t>ilim Dalı Başkanı</w:t>
      </w:r>
    </w:p>
    <w:p w14:paraId="641FB2D6" w14:textId="77777777" w:rsidR="003D636E" w:rsidRPr="003D636E" w:rsidRDefault="003D636E" w:rsidP="003D636E">
      <w:pPr>
        <w:jc w:val="center"/>
        <w:rPr>
          <w:rFonts w:eastAsia="SimSun"/>
          <w:b/>
          <w:sz w:val="6"/>
          <w:szCs w:val="6"/>
          <w:lang w:eastAsia="zh-CN"/>
        </w:rPr>
      </w:pPr>
    </w:p>
    <w:p w14:paraId="2F1C9A9A" w14:textId="77777777" w:rsidR="003D636E" w:rsidRPr="003D636E" w:rsidRDefault="003D636E" w:rsidP="003D636E">
      <w:pPr>
        <w:jc w:val="center"/>
        <w:rPr>
          <w:rFonts w:eastAsia="SimSun"/>
          <w:b/>
          <w:lang w:eastAsia="zh-CN"/>
        </w:rPr>
      </w:pPr>
      <w:proofErr w:type="gramStart"/>
      <w:r w:rsidRPr="003D636E">
        <w:rPr>
          <w:rFonts w:eastAsia="SimSun"/>
          <w:b/>
          <w:lang w:eastAsia="zh-CN"/>
        </w:rPr>
        <w:t>………………………………………………</w:t>
      </w:r>
      <w:proofErr w:type="gramEnd"/>
    </w:p>
    <w:p w14:paraId="7763DE22" w14:textId="77777777" w:rsidR="003D636E" w:rsidRPr="003D636E" w:rsidRDefault="003D636E" w:rsidP="003D636E">
      <w:pPr>
        <w:jc w:val="center"/>
        <w:rPr>
          <w:rFonts w:eastAsia="SimSun"/>
          <w:b/>
          <w:lang w:eastAsia="zh-CN"/>
        </w:rPr>
      </w:pPr>
      <w:r w:rsidRPr="003D636E">
        <w:rPr>
          <w:rFonts w:eastAsia="SimSun"/>
          <w:b/>
          <w:lang w:eastAsia="zh-CN"/>
        </w:rPr>
        <w:t>İmza</w:t>
      </w:r>
    </w:p>
    <w:p w14:paraId="468C61D7" w14:textId="7485BA05" w:rsidR="003D636E" w:rsidRDefault="003D636E" w:rsidP="003D636E">
      <w:pPr>
        <w:rPr>
          <w:b/>
          <w:bCs/>
          <w:color w:val="000000"/>
          <w:sz w:val="14"/>
          <w:szCs w:val="14"/>
        </w:rPr>
      </w:pPr>
    </w:p>
    <w:p w14:paraId="6E811F53" w14:textId="5EB81114" w:rsidR="001937DF" w:rsidRDefault="001937DF" w:rsidP="001937DF">
      <w:pPr>
        <w:spacing w:line="240" w:lineRule="atLeast"/>
        <w:jc w:val="both"/>
        <w:rPr>
          <w:b/>
          <w:bCs/>
          <w:color w:val="000000"/>
          <w:sz w:val="14"/>
          <w:szCs w:val="14"/>
        </w:rPr>
      </w:pPr>
    </w:p>
    <w:p w14:paraId="61B28E32" w14:textId="77777777" w:rsidR="003D636E" w:rsidRDefault="003D636E" w:rsidP="002D35F0">
      <w:pPr>
        <w:spacing w:line="240" w:lineRule="atLeast"/>
        <w:ind w:firstLine="566"/>
        <w:jc w:val="both"/>
        <w:rPr>
          <w:b/>
          <w:bCs/>
          <w:color w:val="000000"/>
          <w:sz w:val="14"/>
          <w:szCs w:val="14"/>
        </w:rPr>
      </w:pPr>
    </w:p>
    <w:p w14:paraId="3DC58668" w14:textId="77777777" w:rsidR="00987587" w:rsidRPr="0006033B" w:rsidRDefault="00987587" w:rsidP="00987587">
      <w:pPr>
        <w:spacing w:line="0" w:lineRule="atLeast"/>
        <w:ind w:left="560"/>
        <w:jc w:val="both"/>
        <w:rPr>
          <w:b/>
          <w:color w:val="000000"/>
          <w:sz w:val="16"/>
          <w:szCs w:val="16"/>
        </w:rPr>
      </w:pPr>
      <w:r w:rsidRPr="0006033B">
        <w:rPr>
          <w:color w:val="000000"/>
          <w:sz w:val="16"/>
          <w:szCs w:val="16"/>
        </w:rPr>
        <w:t xml:space="preserve">                        </w:t>
      </w:r>
      <w:r w:rsidRPr="0006033B">
        <w:rPr>
          <w:b/>
          <w:color w:val="000000"/>
          <w:sz w:val="16"/>
          <w:szCs w:val="16"/>
        </w:rPr>
        <w:t>Danışman atanması</w:t>
      </w:r>
    </w:p>
    <w:p w14:paraId="5DC22B2E" w14:textId="77777777" w:rsidR="00987587" w:rsidRPr="0006033B" w:rsidRDefault="00987587" w:rsidP="00987587">
      <w:pPr>
        <w:spacing w:line="9" w:lineRule="exact"/>
        <w:jc w:val="both"/>
        <w:rPr>
          <w:color w:val="000000"/>
          <w:sz w:val="16"/>
          <w:szCs w:val="16"/>
        </w:rPr>
      </w:pPr>
    </w:p>
    <w:p w14:paraId="7CFF7706" w14:textId="77777777" w:rsidR="00987587" w:rsidRPr="0006033B" w:rsidRDefault="00987587" w:rsidP="00987587">
      <w:pPr>
        <w:ind w:firstLine="566"/>
        <w:jc w:val="both"/>
        <w:rPr>
          <w:color w:val="000000"/>
          <w:sz w:val="16"/>
          <w:szCs w:val="16"/>
        </w:rPr>
      </w:pPr>
      <w:proofErr w:type="gramStart"/>
      <w:r w:rsidRPr="0006033B">
        <w:rPr>
          <w:b/>
          <w:color w:val="000000"/>
          <w:sz w:val="16"/>
          <w:szCs w:val="16"/>
        </w:rPr>
        <w:t>MADDE 21 –</w:t>
      </w:r>
      <w:r w:rsidRPr="0006033B">
        <w:rPr>
          <w:color w:val="000000"/>
          <w:sz w:val="16"/>
          <w:szCs w:val="16"/>
        </w:rPr>
        <w:t xml:space="preserve"> (1) (Değişik: RG-24/08/2025-32996) Tezli yüksek lisans, doktora/sanatta yeterlik çalışmalarına rehberlik edecek tez danışmanı, öğrencinin tercihleri, öğrencinin bağlı bulunduğu anabilim/</w:t>
      </w:r>
      <w:proofErr w:type="spellStart"/>
      <w:r w:rsidRPr="0006033B">
        <w:rPr>
          <w:color w:val="000000"/>
          <w:sz w:val="16"/>
          <w:szCs w:val="16"/>
        </w:rPr>
        <w:t>anasanat</w:t>
      </w:r>
      <w:proofErr w:type="spellEnd"/>
      <w:r w:rsidRPr="0006033B">
        <w:rPr>
          <w:color w:val="000000"/>
          <w:sz w:val="16"/>
          <w:szCs w:val="16"/>
        </w:rPr>
        <w:t> dalı kurulunun görüşü alınarak ilgili anabilim/</w:t>
      </w:r>
      <w:proofErr w:type="spellStart"/>
      <w:r w:rsidRPr="0006033B">
        <w:rPr>
          <w:color w:val="000000"/>
          <w:sz w:val="16"/>
          <w:szCs w:val="16"/>
        </w:rPr>
        <w:t>anasanat</w:t>
      </w:r>
      <w:proofErr w:type="spellEnd"/>
      <w:r w:rsidRPr="0006033B">
        <w:rPr>
          <w:color w:val="000000"/>
          <w:sz w:val="16"/>
          <w:szCs w:val="16"/>
        </w:rPr>
        <w:t> dalı başkanlığının önerisi ve enstitü yönetim kurulu kararı ile öncelikli olarak öğrencinin kayıtlı olduğu anabilim/</w:t>
      </w:r>
      <w:proofErr w:type="spellStart"/>
      <w:r w:rsidRPr="0006033B">
        <w:rPr>
          <w:color w:val="000000"/>
          <w:sz w:val="16"/>
          <w:szCs w:val="16"/>
        </w:rPr>
        <w:t>anasanat</w:t>
      </w:r>
      <w:proofErr w:type="spellEnd"/>
      <w:r w:rsidRPr="0006033B">
        <w:rPr>
          <w:color w:val="000000"/>
          <w:sz w:val="16"/>
          <w:szCs w:val="16"/>
        </w:rPr>
        <w:t xml:space="preserve"> dalı öğretim üyeleri arasından atanır. </w:t>
      </w:r>
      <w:proofErr w:type="gramEnd"/>
      <w:r w:rsidRPr="0006033B">
        <w:rPr>
          <w:b/>
          <w:color w:val="000000"/>
          <w:sz w:val="16"/>
          <w:szCs w:val="16"/>
        </w:rPr>
        <w:t>Birinci, ikinci, üçüncü ve dördüncü derece akrabalar, öğrenciye danışman olarak atanamaz</w:t>
      </w:r>
      <w:r w:rsidRPr="0006033B">
        <w:rPr>
          <w:color w:val="000000"/>
          <w:sz w:val="16"/>
          <w:szCs w:val="16"/>
        </w:rPr>
        <w:t>. Zorunlu hâllerde tez danışmanı atanıncaya kadar görevi geçici olarak enstitü anabilim/</w:t>
      </w:r>
      <w:proofErr w:type="spellStart"/>
      <w:r w:rsidRPr="0006033B">
        <w:rPr>
          <w:color w:val="000000"/>
          <w:sz w:val="16"/>
          <w:szCs w:val="16"/>
        </w:rPr>
        <w:t>anasanat</w:t>
      </w:r>
      <w:proofErr w:type="spellEnd"/>
      <w:r w:rsidRPr="0006033B">
        <w:rPr>
          <w:color w:val="000000"/>
          <w:sz w:val="16"/>
          <w:szCs w:val="16"/>
        </w:rPr>
        <w: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w:t>
      </w:r>
      <w:proofErr w:type="spellStart"/>
      <w:r w:rsidRPr="0006033B">
        <w:rPr>
          <w:color w:val="000000"/>
          <w:sz w:val="16"/>
          <w:szCs w:val="16"/>
        </w:rPr>
        <w:t>anasanat</w:t>
      </w:r>
      <w:proofErr w:type="spellEnd"/>
      <w:r w:rsidRPr="0006033B">
        <w:rPr>
          <w:color w:val="000000"/>
          <w:sz w:val="16"/>
          <w:szCs w:val="16"/>
        </w:rPr>
        <w:t> dalı başkanlığının teklifi ve enstitü yönetim kurulunun kararıyla tez danışmanı değişikliği yapılabilir. Tez çalışmasının niteliğinin birden fazla tez danışmanı gerektirdiği durumlarda, birinci danışmanın gerekçeli raporu, anabilim/</w:t>
      </w:r>
      <w:proofErr w:type="spellStart"/>
      <w:r w:rsidRPr="0006033B">
        <w:rPr>
          <w:color w:val="000000"/>
          <w:sz w:val="16"/>
          <w:szCs w:val="16"/>
        </w:rPr>
        <w:t>anasanat</w:t>
      </w:r>
      <w:proofErr w:type="spellEnd"/>
      <w:r w:rsidRPr="0006033B">
        <w:rPr>
          <w:color w:val="000000"/>
          <w:sz w:val="16"/>
          <w:szCs w:val="16"/>
        </w:rPr>
        <w:t>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 İkinci tez danışmanına danışmanlık ücreti ödenmez.</w:t>
      </w:r>
    </w:p>
    <w:p w14:paraId="6F860FEC" w14:textId="77777777" w:rsidR="00987587" w:rsidRPr="0006033B" w:rsidRDefault="00987587" w:rsidP="00987587">
      <w:pPr>
        <w:numPr>
          <w:ilvl w:val="1"/>
          <w:numId w:val="2"/>
        </w:numPr>
        <w:tabs>
          <w:tab w:val="left" w:pos="989"/>
        </w:tabs>
        <w:ind w:right="20"/>
        <w:jc w:val="both"/>
        <w:rPr>
          <w:color w:val="000000"/>
          <w:sz w:val="16"/>
          <w:szCs w:val="16"/>
        </w:rPr>
      </w:pPr>
      <w:r w:rsidRPr="0006033B">
        <w:rPr>
          <w:color w:val="000000"/>
          <w:sz w:val="16"/>
          <w:szCs w:val="16"/>
        </w:rPr>
        <w:t>(Değişik: RG-21/06/2020-31162) Yüksek lisans, doktora ve sanatta yeterlik öğrencilerine öğrencinin enstitüye kayıt olduğu dönemin başından itibaren tez danışmanı ataması yapılır.</w:t>
      </w:r>
    </w:p>
    <w:p w14:paraId="051DBC8F" w14:textId="77777777" w:rsidR="00987587" w:rsidRPr="0006033B" w:rsidRDefault="00987587" w:rsidP="00987587">
      <w:pPr>
        <w:jc w:val="both"/>
        <w:rPr>
          <w:color w:val="000000"/>
          <w:sz w:val="16"/>
          <w:szCs w:val="16"/>
        </w:rPr>
      </w:pPr>
    </w:p>
    <w:p w14:paraId="60D77C1C" w14:textId="77777777" w:rsidR="00987587" w:rsidRPr="0006033B" w:rsidRDefault="00987587" w:rsidP="00987587">
      <w:pPr>
        <w:numPr>
          <w:ilvl w:val="1"/>
          <w:numId w:val="2"/>
        </w:numPr>
        <w:tabs>
          <w:tab w:val="left" w:pos="1057"/>
        </w:tabs>
        <w:jc w:val="both"/>
        <w:rPr>
          <w:color w:val="000000"/>
          <w:sz w:val="16"/>
          <w:szCs w:val="16"/>
        </w:rPr>
      </w:pPr>
      <w:r w:rsidRPr="0006033B">
        <w:rPr>
          <w:color w:val="000000"/>
          <w:sz w:val="16"/>
          <w:szCs w:val="16"/>
        </w:rPr>
        <w:t>(Değişik: RG-24/08/2025-32996)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w:t>
      </w:r>
    </w:p>
    <w:p w14:paraId="45C126EC" w14:textId="77777777" w:rsidR="00987587" w:rsidRPr="0006033B" w:rsidRDefault="00987587" w:rsidP="00987587">
      <w:pPr>
        <w:jc w:val="both"/>
        <w:rPr>
          <w:color w:val="000000"/>
          <w:sz w:val="16"/>
          <w:szCs w:val="16"/>
        </w:rPr>
      </w:pPr>
    </w:p>
    <w:p w14:paraId="1DFF0307" w14:textId="77777777" w:rsidR="00987587" w:rsidRPr="0006033B" w:rsidRDefault="00987587" w:rsidP="00987587">
      <w:pPr>
        <w:numPr>
          <w:ilvl w:val="0"/>
          <w:numId w:val="3"/>
        </w:numPr>
        <w:tabs>
          <w:tab w:val="left" w:pos="974"/>
        </w:tabs>
        <w:jc w:val="both"/>
        <w:rPr>
          <w:color w:val="000000"/>
          <w:sz w:val="16"/>
          <w:szCs w:val="16"/>
        </w:rPr>
      </w:pPr>
      <w:r w:rsidRPr="0006033B">
        <w:rPr>
          <w:color w:val="000000"/>
          <w:sz w:val="16"/>
          <w:szCs w:val="16"/>
        </w:rPr>
        <w:t>(Değişik: RG-24/08/2025-32996) Uzmanlık alan dersi, tez çalışması ve tez danışmanlığı dersleri, öğrencinin birinci danışmanı tarafından yürütülür. Danışman; lisansüstü programda açılması kararlaştırılan dersler arasından, öğrencinin alacağı dersleri belirler ve onaylar. </w:t>
      </w:r>
      <w:proofErr w:type="gramStart"/>
      <w:r w:rsidRPr="0006033B">
        <w:rPr>
          <w:color w:val="000000"/>
          <w:sz w:val="16"/>
          <w:szCs w:val="16"/>
        </w:rPr>
        <w:t>Danışmanın herhangi bir nedenle altı aydan fazla danışmanlıktan uzak kalması, yurt dışına görevlendirilmesi durumunda öğrencinin tercihleri, öğrencinin bağlı bulunduğu enstitü anabilim/</w:t>
      </w:r>
      <w:proofErr w:type="spellStart"/>
      <w:r w:rsidRPr="0006033B">
        <w:rPr>
          <w:color w:val="000000"/>
          <w:sz w:val="16"/>
          <w:szCs w:val="16"/>
        </w:rPr>
        <w:t>anasanat</w:t>
      </w:r>
      <w:proofErr w:type="spellEnd"/>
      <w:r w:rsidRPr="0006033B">
        <w:rPr>
          <w:color w:val="000000"/>
          <w:sz w:val="16"/>
          <w:szCs w:val="16"/>
        </w:rPr>
        <w:t> dalı kurulunun görüşleri alınarak ilgili anabilim/</w:t>
      </w:r>
      <w:proofErr w:type="spellStart"/>
      <w:r w:rsidRPr="0006033B">
        <w:rPr>
          <w:color w:val="000000"/>
          <w:sz w:val="16"/>
          <w:szCs w:val="16"/>
        </w:rPr>
        <w:t>anasanat</w:t>
      </w:r>
      <w:proofErr w:type="spellEnd"/>
      <w:r w:rsidRPr="0006033B">
        <w:rPr>
          <w:color w:val="000000"/>
          <w:sz w:val="16"/>
          <w:szCs w:val="16"/>
        </w:rPr>
        <w:t> dalı başkanlığının önerisi ve enstitü yönetim kurulu kararı ile öğrenciye yeni bir danışman atanır, gerekli durumlarda yurt dışına görevlendirilen öğretim üyesi, ikinci/eş tez danışmanı olarak da enstitü yönetim kurulu kararı ile atanabilir. </w:t>
      </w:r>
      <w:proofErr w:type="gramEnd"/>
      <w:r w:rsidRPr="0006033B">
        <w:rPr>
          <w:color w:val="000000"/>
          <w:sz w:val="16"/>
          <w:szCs w:val="16"/>
        </w:rPr>
        <w:t>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w:t>
      </w:r>
    </w:p>
    <w:p w14:paraId="5B23EE78" w14:textId="77777777" w:rsidR="00987587" w:rsidRPr="0006033B" w:rsidRDefault="00987587" w:rsidP="00987587">
      <w:pPr>
        <w:spacing w:line="19" w:lineRule="exact"/>
        <w:jc w:val="both"/>
        <w:rPr>
          <w:color w:val="000000"/>
          <w:sz w:val="16"/>
          <w:szCs w:val="16"/>
        </w:rPr>
      </w:pPr>
    </w:p>
    <w:p w14:paraId="0C806403" w14:textId="77777777" w:rsidR="00987587" w:rsidRPr="0006033B" w:rsidRDefault="00987587" w:rsidP="00987587">
      <w:pPr>
        <w:numPr>
          <w:ilvl w:val="0"/>
          <w:numId w:val="3"/>
        </w:numPr>
        <w:tabs>
          <w:tab w:val="left" w:pos="989"/>
        </w:tabs>
        <w:spacing w:line="233" w:lineRule="auto"/>
        <w:ind w:right="20"/>
        <w:jc w:val="both"/>
        <w:rPr>
          <w:color w:val="000000"/>
          <w:sz w:val="16"/>
          <w:szCs w:val="16"/>
        </w:rPr>
      </w:pPr>
      <w:r w:rsidRPr="0006033B">
        <w:rPr>
          <w:color w:val="000000"/>
          <w:sz w:val="16"/>
          <w:szCs w:val="16"/>
        </w:rPr>
        <w:t xml:space="preserve">(Değişik: RG-26/02/2019-30698) Öğrenci danışmanlıklarının belirlenmesinde öncelik, talebi olması halinde üzerinde yüksek lisans veya doktora öğrencisi olmayan öğretim üyelerindedir. </w:t>
      </w:r>
    </w:p>
    <w:p w14:paraId="34898894" w14:textId="77777777" w:rsidR="00987587" w:rsidRPr="0006033B" w:rsidRDefault="00987587" w:rsidP="00987587">
      <w:pPr>
        <w:spacing w:line="360" w:lineRule="auto"/>
        <w:jc w:val="both"/>
        <w:rPr>
          <w:color w:val="000000"/>
          <w:sz w:val="16"/>
          <w:szCs w:val="16"/>
        </w:rPr>
      </w:pPr>
      <w:r w:rsidRPr="0006033B">
        <w:rPr>
          <w:color w:val="000000"/>
          <w:sz w:val="16"/>
          <w:szCs w:val="16"/>
        </w:rPr>
        <w:t xml:space="preserve">                                   </w:t>
      </w:r>
    </w:p>
    <w:p w14:paraId="14991C8F" w14:textId="2BAA427D" w:rsidR="002D35F0" w:rsidRPr="002D35F0" w:rsidRDefault="002D35F0" w:rsidP="00987587">
      <w:pPr>
        <w:spacing w:line="240" w:lineRule="atLeast"/>
        <w:ind w:firstLine="566"/>
        <w:jc w:val="both"/>
        <w:rPr>
          <w:color w:val="000000"/>
          <w:sz w:val="20"/>
          <w:szCs w:val="20"/>
        </w:rPr>
      </w:pPr>
    </w:p>
    <w:sectPr w:rsidR="002D35F0" w:rsidRPr="002D35F0" w:rsidSect="00511CE4">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4C388" w14:textId="77777777" w:rsidR="00E20951" w:rsidRDefault="00E20951" w:rsidP="00B57A9F">
      <w:r>
        <w:separator/>
      </w:r>
    </w:p>
  </w:endnote>
  <w:endnote w:type="continuationSeparator" w:id="0">
    <w:p w14:paraId="3D705680" w14:textId="77777777" w:rsidR="00E20951" w:rsidRDefault="00E20951" w:rsidP="00B5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E29E5" w14:textId="77777777" w:rsidR="00E20951" w:rsidRDefault="00E20951" w:rsidP="00B57A9F">
      <w:r>
        <w:separator/>
      </w:r>
    </w:p>
  </w:footnote>
  <w:footnote w:type="continuationSeparator" w:id="0">
    <w:p w14:paraId="6430570D" w14:textId="77777777" w:rsidR="00E20951" w:rsidRDefault="00E20951" w:rsidP="00B57A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47C89" w14:textId="6BD0993B" w:rsidR="00E90CD1" w:rsidRDefault="00E90CD1" w:rsidP="00E90CD1">
    <w:pPr>
      <w:pStyle w:val="stbilgi"/>
      <w:tabs>
        <w:tab w:val="clear" w:pos="4536"/>
        <w:tab w:val="center" w:pos="9072"/>
      </w:tabs>
      <w:rPr>
        <w:rFonts w:cs="Arial"/>
        <w:b/>
        <w:noProof/>
      </w:rPr>
    </w:pPr>
    <w:r>
      <w:rPr>
        <w:noProof/>
        <w:color w:val="FF0000"/>
      </w:rPr>
      <w:drawing>
        <wp:inline distT="0" distB="0" distL="0" distR="0" wp14:anchorId="2A8460BB" wp14:editId="337FAB18">
          <wp:extent cx="1524000" cy="952500"/>
          <wp:effectExtent l="0" t="0" r="0" b="0"/>
          <wp:docPr id="2" name="Resim 2" descr="E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952500"/>
                  </a:xfrm>
                  <a:prstGeom prst="rect">
                    <a:avLst/>
                  </a:prstGeom>
                  <a:noFill/>
                  <a:ln>
                    <a:noFill/>
                  </a:ln>
                </pic:spPr>
              </pic:pic>
            </a:graphicData>
          </a:graphic>
        </wp:inline>
      </w:drawing>
    </w:r>
    <w:r>
      <w:rPr>
        <w:rFonts w:cs="Arial"/>
        <w:b/>
        <w:noProof/>
      </w:rPr>
      <w:t xml:space="preserve">    </w:t>
    </w:r>
    <w:r w:rsidR="001937DF" w:rsidRPr="00FF2042">
      <w:rPr>
        <w:rFonts w:cs="Arial"/>
        <w:b/>
        <w:noProof/>
      </w:rPr>
      <w:t>DANIŞMAN DEĞİŞİKLİĞİ TALEP FORMU</w:t>
    </w:r>
    <w:r>
      <w:rPr>
        <w:rFonts w:cs="Arial"/>
        <w:b/>
        <w:noProof/>
      </w:rPr>
      <w:t xml:space="preserve">      </w:t>
    </w:r>
    <w:r w:rsidRPr="00641939">
      <w:rPr>
        <w:noProof/>
      </w:rPr>
      <w:drawing>
        <wp:inline distT="0" distB="0" distL="0" distR="0" wp14:anchorId="69DD64BB" wp14:editId="6D6E50C4">
          <wp:extent cx="1005840" cy="944880"/>
          <wp:effectExtent l="0" t="0" r="3810" b="7620"/>
          <wp:docPr id="1" name="Resim 1" descr="C:\Users\user\Desktop\Eğitim Bilimleri Enstitüsü\eğitim bilimleri enstitüsü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ğitim Bilimleri Enstitüsü\eğitim bilimleri enstitüsü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5840" cy="944880"/>
                  </a:xfrm>
                  <a:prstGeom prst="rect">
                    <a:avLst/>
                  </a:prstGeom>
                  <a:noFill/>
                  <a:ln>
                    <a:noFill/>
                  </a:ln>
                </pic:spPr>
              </pic:pic>
            </a:graphicData>
          </a:graphic>
        </wp:inline>
      </w:drawing>
    </w:r>
  </w:p>
  <w:p w14:paraId="0BE605F7" w14:textId="7024D59E" w:rsidR="000B501D" w:rsidRDefault="00E90CD1" w:rsidP="00E90CD1">
    <w:pPr>
      <w:pStyle w:val="stbilgi"/>
      <w:tabs>
        <w:tab w:val="clear" w:pos="4536"/>
        <w:tab w:val="center" w:pos="9072"/>
      </w:tabs>
      <w:jc w:val="center"/>
      <w:rPr>
        <w:sz w:val="20"/>
        <w:szCs w:val="20"/>
      </w:rPr>
    </w:pPr>
    <w:r>
      <w:rPr>
        <w:rFonts w:cs="Arial"/>
        <w:b/>
        <w:noProof/>
      </w:rPr>
      <w:t xml:space="preserve">   </w:t>
    </w:r>
    <w:r w:rsidR="001937DF" w:rsidRPr="00FF2042">
      <w:rPr>
        <w:rFonts w:cs="Arial"/>
        <w:b/>
        <w:noProof/>
      </w:rPr>
      <w:t>(</w:t>
    </w:r>
    <w:r w:rsidR="001937DF">
      <w:rPr>
        <w:rFonts w:cs="Arial"/>
        <w:b/>
        <w:noProof/>
      </w:rPr>
      <w:t>DANIŞMAN</w:t>
    </w:r>
    <w:r>
      <w:rPr>
        <w:rFonts w:cs="Arial"/>
        <w:b/>
        <w:noProof/>
      </w:rPr>
      <w:t>LAR İÇİN</w:t>
    </w:r>
    <w:r w:rsidR="001937DF" w:rsidRPr="00FF2042">
      <w:rPr>
        <w:rFonts w:cs="Arial"/>
        <w:b/>
        <w:noProof/>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6"/>
    <w:multiLevelType w:val="hybridMultilevel"/>
    <w:tmpl w:val="8AF09130"/>
    <w:lvl w:ilvl="0" w:tplc="FFFFFFFF">
      <w:start w:val="1"/>
      <w:numFmt w:val="decimal"/>
      <w:lvlText w:val="%1"/>
      <w:lvlJc w:val="left"/>
    </w:lvl>
    <w:lvl w:ilvl="1" w:tplc="FFFFFFFF">
      <w:start w:val="2"/>
      <w:numFmt w:val="decimal"/>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7"/>
    <w:multiLevelType w:val="hybridMultilevel"/>
    <w:tmpl w:val="6B02A6A6"/>
    <w:lvl w:ilvl="0" w:tplc="FFFFFFFF">
      <w:start w:val="4"/>
      <w:numFmt w:val="decimal"/>
      <w:lvlText w:val="(%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44"/>
    <w:rsid w:val="000663C8"/>
    <w:rsid w:val="000B501D"/>
    <w:rsid w:val="000B72E3"/>
    <w:rsid w:val="00106355"/>
    <w:rsid w:val="001211D7"/>
    <w:rsid w:val="001232EF"/>
    <w:rsid w:val="00143AD6"/>
    <w:rsid w:val="001937DF"/>
    <w:rsid w:val="002748A6"/>
    <w:rsid w:val="0029711F"/>
    <w:rsid w:val="002D35F0"/>
    <w:rsid w:val="00342770"/>
    <w:rsid w:val="00354344"/>
    <w:rsid w:val="003715D9"/>
    <w:rsid w:val="003D636E"/>
    <w:rsid w:val="00403290"/>
    <w:rsid w:val="0042621C"/>
    <w:rsid w:val="00436D44"/>
    <w:rsid w:val="00445190"/>
    <w:rsid w:val="00453215"/>
    <w:rsid w:val="00511CE4"/>
    <w:rsid w:val="0052415B"/>
    <w:rsid w:val="00530766"/>
    <w:rsid w:val="005408F2"/>
    <w:rsid w:val="00570172"/>
    <w:rsid w:val="005B2DC5"/>
    <w:rsid w:val="005E20A7"/>
    <w:rsid w:val="005E6BB1"/>
    <w:rsid w:val="00631A94"/>
    <w:rsid w:val="006B4F2A"/>
    <w:rsid w:val="006B6002"/>
    <w:rsid w:val="00774E87"/>
    <w:rsid w:val="007B7A0A"/>
    <w:rsid w:val="007E2E49"/>
    <w:rsid w:val="007F4292"/>
    <w:rsid w:val="0080288E"/>
    <w:rsid w:val="00804750"/>
    <w:rsid w:val="00816752"/>
    <w:rsid w:val="0085592C"/>
    <w:rsid w:val="009840F3"/>
    <w:rsid w:val="00987587"/>
    <w:rsid w:val="009B61BD"/>
    <w:rsid w:val="009B7411"/>
    <w:rsid w:val="009D0EB6"/>
    <w:rsid w:val="009E4369"/>
    <w:rsid w:val="009E6494"/>
    <w:rsid w:val="00A20E67"/>
    <w:rsid w:val="00A563C8"/>
    <w:rsid w:val="00AE3F46"/>
    <w:rsid w:val="00B258C8"/>
    <w:rsid w:val="00B27598"/>
    <w:rsid w:val="00B57A9F"/>
    <w:rsid w:val="00B61EE2"/>
    <w:rsid w:val="00B8102F"/>
    <w:rsid w:val="00BB0C33"/>
    <w:rsid w:val="00BE724A"/>
    <w:rsid w:val="00BF392B"/>
    <w:rsid w:val="00C164C1"/>
    <w:rsid w:val="00C31E9F"/>
    <w:rsid w:val="00C819E3"/>
    <w:rsid w:val="00C82D38"/>
    <w:rsid w:val="00D00B99"/>
    <w:rsid w:val="00D05387"/>
    <w:rsid w:val="00D076DB"/>
    <w:rsid w:val="00D70337"/>
    <w:rsid w:val="00D90DFF"/>
    <w:rsid w:val="00DA32DB"/>
    <w:rsid w:val="00DE2C0C"/>
    <w:rsid w:val="00E20951"/>
    <w:rsid w:val="00E510BF"/>
    <w:rsid w:val="00E60674"/>
    <w:rsid w:val="00E77F95"/>
    <w:rsid w:val="00E90CD1"/>
    <w:rsid w:val="00EA303C"/>
    <w:rsid w:val="00F12708"/>
    <w:rsid w:val="00F443B5"/>
    <w:rsid w:val="00F66FFC"/>
    <w:rsid w:val="00F7469D"/>
    <w:rsid w:val="00FE2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C4E39"/>
  <w15:chartTrackingRefBased/>
  <w15:docId w15:val="{9D21115D-87F4-437C-9787-3ED5C82E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8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A20E67"/>
    <w:rPr>
      <w:rFonts w:ascii="Tahoma" w:hAnsi="Tahoma" w:cs="Tahoma"/>
      <w:sz w:val="16"/>
      <w:szCs w:val="16"/>
    </w:rPr>
  </w:style>
  <w:style w:type="table" w:styleId="TabloKlavuzu">
    <w:name w:val="Table Grid"/>
    <w:basedOn w:val="NormalTablo"/>
    <w:rsid w:val="000B7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bilgi"/>
    <w:basedOn w:val="Normal"/>
    <w:link w:val="stbilgiChar"/>
    <w:uiPriority w:val="99"/>
    <w:rsid w:val="00B57A9F"/>
    <w:pPr>
      <w:tabs>
        <w:tab w:val="center" w:pos="4536"/>
        <w:tab w:val="right" w:pos="9072"/>
      </w:tabs>
    </w:pPr>
  </w:style>
  <w:style w:type="character" w:customStyle="1" w:styleId="stbilgiChar">
    <w:name w:val="Üstbilgi Char"/>
    <w:link w:val="stbilgi"/>
    <w:rsid w:val="00B57A9F"/>
    <w:rPr>
      <w:sz w:val="24"/>
      <w:szCs w:val="24"/>
    </w:rPr>
  </w:style>
  <w:style w:type="paragraph" w:customStyle="1" w:styleId="Altbilgi">
    <w:name w:val="Altbilgi"/>
    <w:basedOn w:val="Normal"/>
    <w:link w:val="AltbilgiChar"/>
    <w:rsid w:val="00B57A9F"/>
    <w:pPr>
      <w:tabs>
        <w:tab w:val="center" w:pos="4536"/>
        <w:tab w:val="right" w:pos="9072"/>
      </w:tabs>
    </w:pPr>
  </w:style>
  <w:style w:type="character" w:customStyle="1" w:styleId="AltbilgiChar">
    <w:name w:val="Altbilgi Char"/>
    <w:link w:val="Altbilgi"/>
    <w:rsid w:val="00B57A9F"/>
    <w:rPr>
      <w:sz w:val="24"/>
      <w:szCs w:val="24"/>
    </w:rPr>
  </w:style>
  <w:style w:type="paragraph" w:customStyle="1" w:styleId="3-NormalYaz">
    <w:name w:val="3-Normal Yazı"/>
    <w:rsid w:val="00B57A9F"/>
    <w:pPr>
      <w:tabs>
        <w:tab w:val="left" w:pos="566"/>
      </w:tabs>
      <w:jc w:val="both"/>
    </w:pPr>
    <w:rPr>
      <w:rFonts w:eastAsia="ヒラギノ明朝 Pro W3" w:hAnsi="Times"/>
      <w:sz w:val="19"/>
      <w:lang w:eastAsia="en-US"/>
    </w:rPr>
  </w:style>
  <w:style w:type="character" w:customStyle="1" w:styleId="stBilgiChar0">
    <w:name w:val="Üst Bilgi Char"/>
    <w:uiPriority w:val="99"/>
    <w:semiHidden/>
    <w:rsid w:val="000B501D"/>
    <w:rPr>
      <w:rFonts w:ascii="Calibri" w:eastAsia="Calibri" w:hAnsi="Calibri"/>
      <w:sz w:val="22"/>
      <w:szCs w:val="22"/>
      <w:lang w:eastAsia="en-US"/>
    </w:rPr>
  </w:style>
  <w:style w:type="paragraph" w:styleId="stBilgi0">
    <w:name w:val="header"/>
    <w:basedOn w:val="Normal"/>
    <w:link w:val="stBilgiChar1"/>
    <w:uiPriority w:val="99"/>
    <w:unhideWhenUsed/>
    <w:rsid w:val="00D90DFF"/>
    <w:pPr>
      <w:tabs>
        <w:tab w:val="center" w:pos="4536"/>
        <w:tab w:val="right" w:pos="9072"/>
      </w:tabs>
    </w:pPr>
  </w:style>
  <w:style w:type="character" w:customStyle="1" w:styleId="stBilgiChar1">
    <w:name w:val="Üst Bilgi Char1"/>
    <w:basedOn w:val="VarsaylanParagrafYazTipi"/>
    <w:link w:val="stBilgi0"/>
    <w:uiPriority w:val="99"/>
    <w:rsid w:val="00D90DFF"/>
    <w:rPr>
      <w:sz w:val="24"/>
      <w:szCs w:val="24"/>
    </w:rPr>
  </w:style>
  <w:style w:type="paragraph" w:styleId="AltBilgi0">
    <w:name w:val="footer"/>
    <w:basedOn w:val="Normal"/>
    <w:link w:val="AltBilgiChar0"/>
    <w:unhideWhenUsed/>
    <w:rsid w:val="00D90DFF"/>
    <w:pPr>
      <w:tabs>
        <w:tab w:val="center" w:pos="4536"/>
        <w:tab w:val="right" w:pos="9072"/>
      </w:tabs>
    </w:pPr>
  </w:style>
  <w:style w:type="character" w:customStyle="1" w:styleId="AltBilgiChar0">
    <w:name w:val="Alt Bilgi Char"/>
    <w:basedOn w:val="VarsaylanParagrafYazTipi"/>
    <w:link w:val="AltBilgi0"/>
    <w:rsid w:val="00D90DFF"/>
    <w:rPr>
      <w:sz w:val="24"/>
      <w:szCs w:val="24"/>
    </w:rPr>
  </w:style>
  <w:style w:type="paragraph" w:styleId="GvdeMetni">
    <w:name w:val="Body Text"/>
    <w:basedOn w:val="Normal"/>
    <w:link w:val="GvdeMetniChar"/>
    <w:uiPriority w:val="99"/>
    <w:unhideWhenUsed/>
    <w:rsid w:val="003D636E"/>
    <w:pPr>
      <w:spacing w:after="120" w:line="259" w:lineRule="auto"/>
    </w:pPr>
    <w:rPr>
      <w:rFonts w:asciiTheme="minorHAnsi" w:eastAsiaTheme="minorHAnsi" w:hAnsiTheme="minorHAnsi" w:cstheme="minorBidi"/>
      <w:sz w:val="22"/>
      <w:szCs w:val="22"/>
      <w:lang w:eastAsia="en-US"/>
    </w:rPr>
  </w:style>
  <w:style w:type="character" w:customStyle="1" w:styleId="GvdeMetniChar">
    <w:name w:val="Gövde Metni Char"/>
    <w:basedOn w:val="VarsaylanParagrafYazTipi"/>
    <w:link w:val="GvdeMetni"/>
    <w:uiPriority w:val="99"/>
    <w:rsid w:val="003D636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FILHAN</dc:creator>
  <cp:keywords/>
  <cp:lastModifiedBy>User</cp:lastModifiedBy>
  <cp:revision>2</cp:revision>
  <cp:lastPrinted>2011-06-10T11:29:00Z</cp:lastPrinted>
  <dcterms:created xsi:type="dcterms:W3CDTF">2026-02-06T13:39:00Z</dcterms:created>
  <dcterms:modified xsi:type="dcterms:W3CDTF">2026-02-06T13:39:00Z</dcterms:modified>
</cp:coreProperties>
</file>